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2" w:rsidRPr="002D1A27" w:rsidRDefault="00F11FD2" w:rsidP="00D0343C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 w:rsidRPr="002D1A27">
        <w:rPr>
          <w:b/>
          <w:sz w:val="28"/>
          <w:szCs w:val="28"/>
          <w:u w:val="single"/>
        </w:rPr>
        <w:t>Society of Western Artists – Show Rules</w:t>
      </w:r>
    </w:p>
    <w:p w:rsidR="00F11FD2" w:rsidRPr="002D1A27" w:rsidRDefault="00F11FD2" w:rsidP="00D0343C">
      <w:pPr>
        <w:pStyle w:val="NoSpacing"/>
        <w:spacing w:line="276" w:lineRule="auto"/>
        <w:rPr>
          <w:szCs w:val="23"/>
        </w:rPr>
      </w:pPr>
    </w:p>
    <w:p w:rsidR="002D1A27" w:rsidRPr="00723951" w:rsidRDefault="00F11FD2" w:rsidP="00D0343C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FEE:</w:t>
      </w:r>
      <w:r w:rsidRPr="00723951">
        <w:rPr>
          <w:sz w:val="24"/>
          <w:szCs w:val="24"/>
        </w:rPr>
        <w:t xml:space="preserve"> </w:t>
      </w:r>
      <w:r w:rsidR="002D1A27" w:rsidRPr="00723951">
        <w:rPr>
          <w:sz w:val="24"/>
          <w:szCs w:val="24"/>
        </w:rPr>
        <w:t xml:space="preserve"> Non-refundable </w:t>
      </w:r>
      <w:r w:rsidRPr="00723951">
        <w:rPr>
          <w:sz w:val="24"/>
          <w:szCs w:val="24"/>
        </w:rPr>
        <w:t xml:space="preserve">$10.00 </w:t>
      </w:r>
      <w:r w:rsidR="002D1A27" w:rsidRPr="00723951">
        <w:rPr>
          <w:sz w:val="24"/>
          <w:szCs w:val="24"/>
        </w:rPr>
        <w:t xml:space="preserve">fee </w:t>
      </w:r>
      <w:r w:rsidRPr="00723951">
        <w:rPr>
          <w:sz w:val="24"/>
          <w:szCs w:val="24"/>
        </w:rPr>
        <w:t xml:space="preserve">per painting. Make checks payable to SWA. </w:t>
      </w:r>
      <w:r w:rsidR="002D1A27" w:rsidRPr="00723951">
        <w:rPr>
          <w:sz w:val="24"/>
          <w:szCs w:val="24"/>
        </w:rPr>
        <w:t xml:space="preserve"> </w:t>
      </w:r>
      <w:r w:rsidRPr="00723951">
        <w:rPr>
          <w:sz w:val="24"/>
          <w:szCs w:val="24"/>
        </w:rPr>
        <w:t>Entries must include a #10 Business SASE (</w:t>
      </w:r>
      <w:r w:rsidR="002D1A27" w:rsidRPr="00723951">
        <w:rPr>
          <w:sz w:val="24"/>
          <w:szCs w:val="24"/>
        </w:rPr>
        <w:t>self address</w:t>
      </w:r>
      <w:r w:rsidR="00D0343C" w:rsidRPr="00723951">
        <w:rPr>
          <w:sz w:val="24"/>
          <w:szCs w:val="24"/>
        </w:rPr>
        <w:t>ed</w:t>
      </w:r>
      <w:r w:rsidR="002D1A27" w:rsidRPr="00723951">
        <w:rPr>
          <w:sz w:val="24"/>
          <w:szCs w:val="24"/>
        </w:rPr>
        <w:t>, stamped envelope</w:t>
      </w:r>
      <w:r w:rsidR="00D0343C" w:rsidRPr="00723951">
        <w:rPr>
          <w:sz w:val="24"/>
          <w:szCs w:val="24"/>
        </w:rPr>
        <w:t>).  Bring a short biography that includes</w:t>
      </w:r>
      <w:r w:rsidR="002D1A27" w:rsidRPr="00723951">
        <w:rPr>
          <w:sz w:val="24"/>
          <w:szCs w:val="24"/>
        </w:rPr>
        <w:t xml:space="preserve"> your contact information.</w:t>
      </w:r>
    </w:p>
    <w:p w:rsidR="00F11FD2" w:rsidRPr="00723951" w:rsidRDefault="00F11FD2" w:rsidP="00D0343C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SIZE:</w:t>
      </w:r>
      <w:r w:rsidRPr="00723951">
        <w:rPr>
          <w:sz w:val="24"/>
          <w:szCs w:val="24"/>
        </w:rPr>
        <w:t xml:space="preserve"> Minimum size 12” and a maximum no larger than 48” in any direction, including frame. </w:t>
      </w:r>
    </w:p>
    <w:p w:rsidR="00D0343C" w:rsidRPr="00723951" w:rsidRDefault="00D0343C" w:rsidP="00D0343C">
      <w:pPr>
        <w:pStyle w:val="NoSpacing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>Annual Exhibition only:  Minimum 16”,  Maximum 60”</w:t>
      </w:r>
    </w:p>
    <w:p w:rsidR="00F11FD2" w:rsidRPr="00723951" w:rsidRDefault="00D0343C" w:rsidP="00D0343C">
      <w:pPr>
        <w:pStyle w:val="NoSpacing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723951">
        <w:rPr>
          <w:b/>
          <w:sz w:val="24"/>
          <w:szCs w:val="24"/>
        </w:rPr>
        <w:t>OPEN TO SWA MEMBERS ONLY.</w:t>
      </w:r>
    </w:p>
    <w:p w:rsidR="00F11FD2" w:rsidRPr="00723951" w:rsidRDefault="00D0343C" w:rsidP="00D0343C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ENTRY FORM:</w:t>
      </w:r>
      <w:r w:rsidRPr="00723951">
        <w:rPr>
          <w:sz w:val="24"/>
          <w:szCs w:val="24"/>
        </w:rPr>
        <w:t xml:space="preserve">  </w:t>
      </w:r>
      <w:r w:rsidR="00F11FD2" w:rsidRPr="00723951">
        <w:rPr>
          <w:sz w:val="24"/>
          <w:szCs w:val="24"/>
        </w:rPr>
        <w:t>Complete all information listed in ITALI</w:t>
      </w:r>
      <w:r w:rsidR="002D1A27" w:rsidRPr="00723951">
        <w:rPr>
          <w:sz w:val="24"/>
          <w:szCs w:val="24"/>
        </w:rPr>
        <w:t>CS on Entry Form for each entry.  Tape your Entry Form to the back of your entry in the upper left hand corner.</w:t>
      </w:r>
    </w:p>
    <w:p w:rsidR="00F11FD2" w:rsidRPr="00723951" w:rsidRDefault="00D0343C" w:rsidP="00D0343C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GALLERY STAFFING:</w:t>
      </w:r>
      <w:r w:rsidRPr="00723951">
        <w:rPr>
          <w:sz w:val="24"/>
          <w:szCs w:val="24"/>
        </w:rPr>
        <w:t xml:space="preserve">  </w:t>
      </w:r>
      <w:r w:rsidR="00F11FD2" w:rsidRPr="00723951">
        <w:rPr>
          <w:sz w:val="24"/>
          <w:szCs w:val="24"/>
        </w:rPr>
        <w:t xml:space="preserve">Artist must staff </w:t>
      </w:r>
      <w:r w:rsidR="002D1A27" w:rsidRPr="00723951">
        <w:rPr>
          <w:sz w:val="24"/>
          <w:szCs w:val="24"/>
        </w:rPr>
        <w:t xml:space="preserve">the </w:t>
      </w:r>
      <w:r w:rsidR="00F11FD2" w:rsidRPr="00723951">
        <w:rPr>
          <w:sz w:val="24"/>
          <w:szCs w:val="24"/>
        </w:rPr>
        <w:t xml:space="preserve">Gallery one day for each painting accepted. If unable to staff, you need to get a substitute from the SWA membership or pay $50/day for professional staffer. </w:t>
      </w:r>
    </w:p>
    <w:p w:rsidR="002D1A27" w:rsidRPr="00723951" w:rsidRDefault="002D1A27" w:rsidP="00D0343C">
      <w:pPr>
        <w:pStyle w:val="NoSpacing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>SWA Gallery is open Wednesday – Saturday from 11:00 AM – 5:00 PM</w:t>
      </w:r>
    </w:p>
    <w:p w:rsidR="00F11FD2" w:rsidRPr="00723951" w:rsidRDefault="00D0343C" w:rsidP="00D0343C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NUMBER OF ENTRIES:</w:t>
      </w:r>
      <w:r w:rsidRPr="00723951">
        <w:rPr>
          <w:sz w:val="24"/>
          <w:szCs w:val="24"/>
        </w:rPr>
        <w:t xml:space="preserve">  </w:t>
      </w:r>
      <w:r w:rsidR="00F11FD2" w:rsidRPr="00723951">
        <w:rPr>
          <w:sz w:val="24"/>
          <w:szCs w:val="24"/>
        </w:rPr>
        <w:t xml:space="preserve">Up to 4 framed entries, 3 of which may be used. </w:t>
      </w:r>
    </w:p>
    <w:p w:rsidR="00F11FD2" w:rsidRPr="00723951" w:rsidRDefault="00D0343C" w:rsidP="00D0343C">
      <w:pPr>
        <w:pStyle w:val="NoSpacing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ARTWORK:</w:t>
      </w:r>
      <w:r w:rsidRPr="00723951">
        <w:rPr>
          <w:sz w:val="24"/>
          <w:szCs w:val="24"/>
        </w:rPr>
        <w:t xml:space="preserve">  </w:t>
      </w:r>
      <w:r w:rsidR="002D1A27" w:rsidRPr="00723951">
        <w:rPr>
          <w:sz w:val="24"/>
          <w:szCs w:val="24"/>
          <w:u w:val="single"/>
        </w:rPr>
        <w:t>Original representational art ONL</w:t>
      </w:r>
      <w:r w:rsidRPr="00723951">
        <w:rPr>
          <w:sz w:val="24"/>
          <w:szCs w:val="24"/>
          <w:u w:val="single"/>
        </w:rPr>
        <w:t>Y</w:t>
      </w:r>
      <w:proofErr w:type="gramStart"/>
      <w:r w:rsidRPr="00723951">
        <w:rPr>
          <w:sz w:val="24"/>
          <w:szCs w:val="24"/>
        </w:rPr>
        <w:t>,  conceived</w:t>
      </w:r>
      <w:proofErr w:type="gramEnd"/>
      <w:r w:rsidRPr="00723951">
        <w:rPr>
          <w:sz w:val="24"/>
          <w:szCs w:val="24"/>
        </w:rPr>
        <w:t xml:space="preserve"> by the artist</w:t>
      </w:r>
      <w:r w:rsidR="00F11FD2" w:rsidRPr="00723951">
        <w:rPr>
          <w:sz w:val="24"/>
          <w:szCs w:val="24"/>
        </w:rPr>
        <w:t xml:space="preserve">. </w:t>
      </w:r>
      <w:r w:rsidRPr="00723951">
        <w:rPr>
          <w:sz w:val="24"/>
          <w:szCs w:val="24"/>
        </w:rPr>
        <w:t xml:space="preserve"> </w:t>
      </w:r>
      <w:r w:rsidR="00F11FD2" w:rsidRPr="00723951">
        <w:rPr>
          <w:sz w:val="24"/>
          <w:szCs w:val="24"/>
        </w:rPr>
        <w:t xml:space="preserve">No political or religious theme work. </w:t>
      </w:r>
    </w:p>
    <w:p w:rsidR="00F11FD2" w:rsidRPr="00723951" w:rsidRDefault="00F11FD2" w:rsidP="00D0343C">
      <w:pPr>
        <w:pStyle w:val="NoSpacing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NO CLASSWORK</w:t>
      </w:r>
      <w:r w:rsidRPr="00723951">
        <w:rPr>
          <w:sz w:val="24"/>
          <w:szCs w:val="24"/>
        </w:rPr>
        <w:t xml:space="preserve"> or work done under supervision </w:t>
      </w:r>
    </w:p>
    <w:p w:rsidR="00F11FD2" w:rsidRPr="00723951" w:rsidRDefault="00F11FD2" w:rsidP="00D0343C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NO COPIES,</w:t>
      </w:r>
      <w:r w:rsidRPr="00723951">
        <w:rPr>
          <w:sz w:val="24"/>
          <w:szCs w:val="24"/>
        </w:rPr>
        <w:t xml:space="preserve"> computerized art or work printed by any commercial process. </w:t>
      </w:r>
    </w:p>
    <w:p w:rsidR="00F11FD2" w:rsidRPr="00723951" w:rsidRDefault="00F11FD2" w:rsidP="00D0343C">
      <w:pPr>
        <w:pStyle w:val="NoSpacing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Art must be completed within the last three years. </w:t>
      </w:r>
    </w:p>
    <w:p w:rsidR="00F11FD2" w:rsidRPr="00723951" w:rsidRDefault="00F11FD2" w:rsidP="00D0343C">
      <w:pPr>
        <w:pStyle w:val="NoSpacing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SWA is NOT responsible for broken glass. Use of metal frames at artist’s risk. </w:t>
      </w:r>
    </w:p>
    <w:p w:rsidR="00F11FD2" w:rsidRPr="00723951" w:rsidRDefault="00F11FD2" w:rsidP="00D0343C">
      <w:pPr>
        <w:pStyle w:val="NoSpacing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Full sheet w/c and larger must use PLEXIGLASS if in a metal frame. </w:t>
      </w:r>
    </w:p>
    <w:p w:rsidR="00F11FD2" w:rsidRPr="00723951" w:rsidRDefault="00F11FD2" w:rsidP="00D0343C">
      <w:pPr>
        <w:pStyle w:val="NoSpacing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FLAT HANGERS WITH WIRE ONLY</w:t>
      </w:r>
      <w:r w:rsidR="00D0343C" w:rsidRPr="00723951">
        <w:rPr>
          <w:sz w:val="24"/>
          <w:szCs w:val="24"/>
        </w:rPr>
        <w:t xml:space="preserve">.  </w:t>
      </w:r>
      <w:r w:rsidRPr="00723951">
        <w:rPr>
          <w:sz w:val="24"/>
          <w:szCs w:val="24"/>
        </w:rPr>
        <w:t xml:space="preserve"> No hardware projecting beyond back of frame. </w:t>
      </w:r>
      <w:r w:rsidR="00D0343C" w:rsidRPr="00723951">
        <w:rPr>
          <w:sz w:val="24"/>
          <w:szCs w:val="24"/>
        </w:rPr>
        <w:t xml:space="preserve"> </w:t>
      </w:r>
      <w:r w:rsidRPr="00723951">
        <w:rPr>
          <w:sz w:val="24"/>
          <w:szCs w:val="24"/>
        </w:rPr>
        <w:t xml:space="preserve">No eye hooks or nails to be used. Use tape or plastic sleeves to cover wire ends. </w:t>
      </w:r>
      <w:r w:rsidR="00D0343C" w:rsidRPr="00723951">
        <w:rPr>
          <w:sz w:val="24"/>
          <w:szCs w:val="24"/>
        </w:rPr>
        <w:tab/>
      </w:r>
    </w:p>
    <w:p w:rsidR="00D0343C" w:rsidRPr="00723951" w:rsidRDefault="00D0343C" w:rsidP="00D0343C">
      <w:pPr>
        <w:pStyle w:val="NoSpacing"/>
        <w:numPr>
          <w:ilvl w:val="1"/>
          <w:numId w:val="19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>SEE “</w:t>
      </w:r>
      <w:r w:rsidRPr="00723951">
        <w:rPr>
          <w:b/>
          <w:sz w:val="24"/>
          <w:szCs w:val="24"/>
        </w:rPr>
        <w:t xml:space="preserve">FRAMING RULES” </w:t>
      </w:r>
    </w:p>
    <w:p w:rsidR="00F11FD2" w:rsidRPr="00723951" w:rsidRDefault="00D0343C" w:rsidP="00D0343C">
      <w:pPr>
        <w:pStyle w:val="NoSpacing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LIABILITY:</w:t>
      </w:r>
      <w:r w:rsidRPr="00723951">
        <w:rPr>
          <w:sz w:val="24"/>
          <w:szCs w:val="24"/>
        </w:rPr>
        <w:t xml:space="preserve">  </w:t>
      </w:r>
      <w:r w:rsidR="00F11FD2" w:rsidRPr="00723951">
        <w:rPr>
          <w:sz w:val="24"/>
          <w:szCs w:val="24"/>
        </w:rPr>
        <w:t xml:space="preserve">Insurance is the responsibility of the artist. </w:t>
      </w:r>
    </w:p>
    <w:p w:rsidR="00F11FD2" w:rsidRPr="00723951" w:rsidRDefault="00F11FD2" w:rsidP="00D0343C">
      <w:pPr>
        <w:pStyle w:val="NoSpacing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The same painting may be entered in only two non-consecutive shows plus one Annual Show. </w:t>
      </w:r>
    </w:p>
    <w:p w:rsidR="00F11FD2" w:rsidRPr="00723951" w:rsidRDefault="00F11FD2" w:rsidP="00D0343C">
      <w:pPr>
        <w:pStyle w:val="NoSpacing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Your signature indicates compliance with these rules. </w:t>
      </w:r>
    </w:p>
    <w:p w:rsidR="002D1A27" w:rsidRPr="00723951" w:rsidRDefault="00D0343C" w:rsidP="00D0343C">
      <w:pPr>
        <w:pStyle w:val="NoSpacing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 xml:space="preserve">SALES:  </w:t>
      </w:r>
      <w:r w:rsidRPr="00723951">
        <w:rPr>
          <w:sz w:val="24"/>
          <w:szCs w:val="24"/>
        </w:rPr>
        <w:t xml:space="preserve">  </w:t>
      </w:r>
      <w:r w:rsidR="002D1A27" w:rsidRPr="00723951">
        <w:rPr>
          <w:sz w:val="24"/>
          <w:szCs w:val="24"/>
        </w:rPr>
        <w:t xml:space="preserve">Donation of 10% to SWA on all sales. All sales are between artists and buyer. </w:t>
      </w:r>
    </w:p>
    <w:p w:rsidR="00D0343C" w:rsidRPr="00723951" w:rsidRDefault="00D0343C" w:rsidP="00D0343C">
      <w:pPr>
        <w:pStyle w:val="NoSpacing"/>
        <w:numPr>
          <w:ilvl w:val="0"/>
          <w:numId w:val="23"/>
        </w:numPr>
        <w:spacing w:line="276" w:lineRule="auto"/>
        <w:rPr>
          <w:b/>
          <w:sz w:val="24"/>
          <w:szCs w:val="24"/>
          <w:u w:val="single"/>
        </w:rPr>
      </w:pPr>
      <w:r w:rsidRPr="00723951">
        <w:rPr>
          <w:b/>
          <w:sz w:val="24"/>
          <w:szCs w:val="24"/>
          <w:u w:val="single"/>
        </w:rPr>
        <w:t>Volunteers helping on receiving date may submit second entry free</w:t>
      </w:r>
    </w:p>
    <w:p w:rsidR="002D1A27" w:rsidRPr="00723951" w:rsidRDefault="002D1A27" w:rsidP="00D0343C">
      <w:pPr>
        <w:pStyle w:val="NoSpacing"/>
        <w:spacing w:line="276" w:lineRule="auto"/>
        <w:rPr>
          <w:sz w:val="24"/>
          <w:szCs w:val="24"/>
        </w:rPr>
      </w:pPr>
    </w:p>
    <w:p w:rsidR="00F11FD2" w:rsidRPr="00723951" w:rsidRDefault="00F11FD2" w:rsidP="00D0343C">
      <w:pPr>
        <w:pStyle w:val="NoSpacing"/>
        <w:spacing w:line="276" w:lineRule="auto"/>
        <w:rPr>
          <w:sz w:val="24"/>
          <w:szCs w:val="24"/>
        </w:rPr>
      </w:pPr>
      <w:r w:rsidRPr="00723951">
        <w:rPr>
          <w:sz w:val="24"/>
          <w:szCs w:val="24"/>
        </w:rPr>
        <w:t xml:space="preserve">Violation of these rules will result in disqualification for a signature award. </w:t>
      </w:r>
    </w:p>
    <w:p w:rsidR="002D1A27" w:rsidRPr="00723951" w:rsidRDefault="002D1A27" w:rsidP="00D0343C">
      <w:pPr>
        <w:pStyle w:val="NoSpacing"/>
        <w:spacing w:line="276" w:lineRule="auto"/>
        <w:rPr>
          <w:sz w:val="24"/>
          <w:szCs w:val="24"/>
        </w:rPr>
      </w:pPr>
    </w:p>
    <w:p w:rsidR="00F11FD2" w:rsidRPr="00723951" w:rsidRDefault="00F11FD2" w:rsidP="00D0343C">
      <w:pPr>
        <w:pStyle w:val="NoSpacing"/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AWARDS:</w:t>
      </w:r>
      <w:r w:rsidRPr="00723951">
        <w:rPr>
          <w:sz w:val="24"/>
          <w:szCs w:val="24"/>
        </w:rPr>
        <w:t xml:space="preserve"> Cash prizes will be awarded. Each work is judged on its</w:t>
      </w:r>
      <w:r w:rsidR="002D1A27" w:rsidRPr="00723951">
        <w:rPr>
          <w:sz w:val="24"/>
          <w:szCs w:val="24"/>
        </w:rPr>
        <w:t xml:space="preserve"> own merit; considering the </w:t>
      </w:r>
      <w:proofErr w:type="spellStart"/>
      <w:r w:rsidR="002D1A27" w:rsidRPr="00723951">
        <w:rPr>
          <w:sz w:val="24"/>
          <w:szCs w:val="24"/>
        </w:rPr>
        <w:t>over</w:t>
      </w:r>
      <w:r w:rsidRPr="00723951">
        <w:rPr>
          <w:sz w:val="24"/>
          <w:szCs w:val="24"/>
        </w:rPr>
        <w:t xml:space="preserve"> all</w:t>
      </w:r>
      <w:proofErr w:type="spellEnd"/>
      <w:r w:rsidRPr="00723951">
        <w:rPr>
          <w:sz w:val="24"/>
          <w:szCs w:val="24"/>
        </w:rPr>
        <w:t xml:space="preserve"> impact of the work, concept, originality, presentation, composition, design, drawing, value, color and painting technique. </w:t>
      </w:r>
    </w:p>
    <w:p w:rsidR="002D1A27" w:rsidRPr="00723951" w:rsidRDefault="002D1A27" w:rsidP="00D0343C">
      <w:pPr>
        <w:pStyle w:val="NoSpacing"/>
        <w:spacing w:line="276" w:lineRule="auto"/>
        <w:rPr>
          <w:sz w:val="24"/>
          <w:szCs w:val="24"/>
        </w:rPr>
      </w:pPr>
    </w:p>
    <w:p w:rsidR="00F11FD2" w:rsidRPr="00723951" w:rsidRDefault="00F11FD2" w:rsidP="00D0343C">
      <w:pPr>
        <w:pStyle w:val="NoSpacing"/>
        <w:spacing w:line="276" w:lineRule="auto"/>
        <w:rPr>
          <w:b/>
          <w:sz w:val="24"/>
          <w:szCs w:val="24"/>
        </w:rPr>
      </w:pPr>
      <w:r w:rsidRPr="00723951">
        <w:rPr>
          <w:b/>
          <w:sz w:val="24"/>
          <w:szCs w:val="24"/>
        </w:rPr>
        <w:t xml:space="preserve">5 SWA SIGNATURE AWARD POINTS FOR ACCEPTANCE IN SHOW </w:t>
      </w:r>
    </w:p>
    <w:p w:rsidR="002D1A27" w:rsidRPr="00723951" w:rsidRDefault="002D1A27" w:rsidP="00D0343C">
      <w:pPr>
        <w:pStyle w:val="NoSpacing"/>
        <w:spacing w:line="276" w:lineRule="auto"/>
        <w:rPr>
          <w:sz w:val="24"/>
          <w:szCs w:val="24"/>
        </w:rPr>
      </w:pPr>
    </w:p>
    <w:p w:rsidR="002D1A27" w:rsidRPr="00723951" w:rsidRDefault="00D0343C" w:rsidP="00D0343C">
      <w:pPr>
        <w:pStyle w:val="NoSpacing"/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 xml:space="preserve">EXHIBIT </w:t>
      </w:r>
      <w:r w:rsidR="00F11FD2" w:rsidRPr="00723951">
        <w:rPr>
          <w:b/>
          <w:sz w:val="24"/>
          <w:szCs w:val="24"/>
        </w:rPr>
        <w:t>CHAIR:</w:t>
      </w:r>
      <w:r w:rsidR="00F11FD2" w:rsidRPr="00723951">
        <w:rPr>
          <w:sz w:val="24"/>
          <w:szCs w:val="24"/>
        </w:rPr>
        <w:t xml:space="preserve"> Carrie Drilling – 650 692-8998 Home, Cell 650 619-7010 </w:t>
      </w:r>
    </w:p>
    <w:p w:rsidR="00723951" w:rsidRDefault="00F11FD2" w:rsidP="00D0343C">
      <w:pPr>
        <w:pStyle w:val="NoSpacing"/>
        <w:spacing w:line="276" w:lineRule="auto"/>
        <w:rPr>
          <w:sz w:val="24"/>
          <w:szCs w:val="24"/>
        </w:rPr>
      </w:pPr>
      <w:r w:rsidRPr="00723951">
        <w:rPr>
          <w:b/>
          <w:sz w:val="24"/>
          <w:szCs w:val="24"/>
        </w:rPr>
        <w:t>JURORS:</w:t>
      </w:r>
      <w:r w:rsidRPr="00723951">
        <w:rPr>
          <w:sz w:val="24"/>
          <w:szCs w:val="24"/>
        </w:rPr>
        <w:t xml:space="preserve"> TBA</w:t>
      </w:r>
    </w:p>
    <w:p w:rsidR="00723951" w:rsidRPr="00723951" w:rsidRDefault="00723951" w:rsidP="00723951">
      <w:pPr>
        <w:pStyle w:val="NoSpacing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PROSPECTUS, </w:t>
      </w:r>
      <w:r w:rsidRPr="00723951">
        <w:rPr>
          <w:b/>
          <w:sz w:val="24"/>
          <w:szCs w:val="24"/>
        </w:rPr>
        <w:t>ENTRY FORMS, SHOW RULES, FRAMING RULES available on our website at:  www.societyofwesternartists.com</w:t>
      </w:r>
    </w:p>
    <w:sectPr w:rsidR="00723951" w:rsidRPr="00723951" w:rsidSect="00723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81"/>
    <w:multiLevelType w:val="hybridMultilevel"/>
    <w:tmpl w:val="BCF48478"/>
    <w:lvl w:ilvl="0" w:tplc="D248D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6D9"/>
    <w:multiLevelType w:val="hybridMultilevel"/>
    <w:tmpl w:val="171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622"/>
    <w:multiLevelType w:val="hybridMultilevel"/>
    <w:tmpl w:val="F4BA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7AC3"/>
    <w:multiLevelType w:val="hybridMultilevel"/>
    <w:tmpl w:val="AB72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1C15"/>
    <w:multiLevelType w:val="hybridMultilevel"/>
    <w:tmpl w:val="ECEA5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1396"/>
    <w:multiLevelType w:val="hybridMultilevel"/>
    <w:tmpl w:val="74649B1E"/>
    <w:lvl w:ilvl="0" w:tplc="3E6C2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6208C"/>
    <w:multiLevelType w:val="hybridMultilevel"/>
    <w:tmpl w:val="E76221E2"/>
    <w:lvl w:ilvl="0" w:tplc="AD4E3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3D80"/>
    <w:multiLevelType w:val="hybridMultilevel"/>
    <w:tmpl w:val="0BA2B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03CFC"/>
    <w:multiLevelType w:val="hybridMultilevel"/>
    <w:tmpl w:val="E648009E"/>
    <w:lvl w:ilvl="0" w:tplc="B4FCA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E0FEF"/>
    <w:multiLevelType w:val="hybridMultilevel"/>
    <w:tmpl w:val="E208F410"/>
    <w:lvl w:ilvl="0" w:tplc="AFDAF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C749B"/>
    <w:multiLevelType w:val="hybridMultilevel"/>
    <w:tmpl w:val="79820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17D2D"/>
    <w:multiLevelType w:val="hybridMultilevel"/>
    <w:tmpl w:val="E22E8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15ABA"/>
    <w:multiLevelType w:val="hybridMultilevel"/>
    <w:tmpl w:val="9B6E6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D7306"/>
    <w:multiLevelType w:val="hybridMultilevel"/>
    <w:tmpl w:val="6AD04140"/>
    <w:lvl w:ilvl="0" w:tplc="237A5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B5306"/>
    <w:multiLevelType w:val="hybridMultilevel"/>
    <w:tmpl w:val="C33C8F1C"/>
    <w:lvl w:ilvl="0" w:tplc="F600E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D3081"/>
    <w:multiLevelType w:val="hybridMultilevel"/>
    <w:tmpl w:val="ECBC6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4D5E"/>
    <w:multiLevelType w:val="hybridMultilevel"/>
    <w:tmpl w:val="A9E0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674E1"/>
    <w:multiLevelType w:val="hybridMultilevel"/>
    <w:tmpl w:val="F3E05FD2"/>
    <w:lvl w:ilvl="0" w:tplc="D1F89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13670"/>
    <w:multiLevelType w:val="hybridMultilevel"/>
    <w:tmpl w:val="353A5B0C"/>
    <w:lvl w:ilvl="0" w:tplc="A9EA1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509C8"/>
    <w:multiLevelType w:val="hybridMultilevel"/>
    <w:tmpl w:val="9C6429EE"/>
    <w:lvl w:ilvl="0" w:tplc="5D20E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67599"/>
    <w:multiLevelType w:val="hybridMultilevel"/>
    <w:tmpl w:val="C2C8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07382"/>
    <w:multiLevelType w:val="hybridMultilevel"/>
    <w:tmpl w:val="04209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D12FD"/>
    <w:multiLevelType w:val="hybridMultilevel"/>
    <w:tmpl w:val="06822616"/>
    <w:lvl w:ilvl="0" w:tplc="124C3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A3D01"/>
    <w:multiLevelType w:val="hybridMultilevel"/>
    <w:tmpl w:val="3992D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3"/>
  </w:num>
  <w:num w:numId="6">
    <w:abstractNumId w:val="9"/>
  </w:num>
  <w:num w:numId="7">
    <w:abstractNumId w:val="21"/>
  </w:num>
  <w:num w:numId="8">
    <w:abstractNumId w:val="14"/>
  </w:num>
  <w:num w:numId="9">
    <w:abstractNumId w:val="23"/>
  </w:num>
  <w:num w:numId="10">
    <w:abstractNumId w:val="0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2"/>
  </w:num>
  <w:num w:numId="18">
    <w:abstractNumId w:val="22"/>
  </w:num>
  <w:num w:numId="19">
    <w:abstractNumId w:val="4"/>
  </w:num>
  <w:num w:numId="20">
    <w:abstractNumId w:val="18"/>
  </w:num>
  <w:num w:numId="21">
    <w:abstractNumId w:val="15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FD2"/>
    <w:rsid w:val="002D1A27"/>
    <w:rsid w:val="005C3BDA"/>
    <w:rsid w:val="00631BF8"/>
    <w:rsid w:val="00723951"/>
    <w:rsid w:val="00AB10C7"/>
    <w:rsid w:val="00D0343C"/>
    <w:rsid w:val="00F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A27"/>
    <w:pPr>
      <w:ind w:left="720"/>
      <w:contextualSpacing/>
    </w:pPr>
  </w:style>
  <w:style w:type="paragraph" w:styleId="NoSpacing">
    <w:name w:val="No Spacing"/>
    <w:uiPriority w:val="1"/>
    <w:qFormat/>
    <w:rsid w:val="002D1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2010-08-27T16:27:00Z</dcterms:created>
  <dcterms:modified xsi:type="dcterms:W3CDTF">2010-08-27T17:01:00Z</dcterms:modified>
</cp:coreProperties>
</file>